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10"/>
        <w:gridCol w:w="1800"/>
      </w:tblGrid>
      <w:tr w:rsidR="00925E6C" w:rsidRPr="0064358E" w:rsidTr="000D6440">
        <w:tc>
          <w:tcPr>
            <w:tcW w:w="2610" w:type="dxa"/>
            <w:vMerge w:val="restart"/>
            <w:vAlign w:val="center"/>
          </w:tcPr>
          <w:p w:rsidR="00925E6C" w:rsidRPr="003123F4" w:rsidRDefault="000B494C" w:rsidP="00ED1DBB">
            <w:pPr>
              <w:spacing w:after="0" w:line="240" w:lineRule="auto"/>
              <w:rPr>
                <w:rFonts w:ascii="Arial Narrow" w:hAnsi="Arial Narrow"/>
                <w:sz w:val="96"/>
                <w:szCs w:val="96"/>
              </w:rPr>
            </w:pPr>
            <w:bookmarkStart w:id="0" w:name="_GoBack"/>
            <w:bookmarkEnd w:id="0"/>
            <w:r w:rsidRPr="00A34658">
              <w:rPr>
                <w:rFonts w:ascii="Arial Narrow" w:hAnsi="Arial Narrow"/>
                <w:sz w:val="72"/>
                <w:szCs w:val="96"/>
              </w:rPr>
              <w:t>201</w:t>
            </w:r>
            <w:r w:rsidR="00ED1DBB">
              <w:rPr>
                <w:rFonts w:ascii="Arial Narrow" w:hAnsi="Arial Narrow"/>
                <w:sz w:val="72"/>
                <w:szCs w:val="96"/>
              </w:rPr>
              <w:t>7</w:t>
            </w:r>
            <w:r w:rsidRPr="00A34658">
              <w:rPr>
                <w:rFonts w:ascii="Arial Narrow" w:hAnsi="Arial Narrow"/>
                <w:sz w:val="72"/>
                <w:szCs w:val="96"/>
              </w:rPr>
              <w:t>-1</w:t>
            </w:r>
            <w:r w:rsidR="00ED1DBB">
              <w:rPr>
                <w:rFonts w:ascii="Arial Narrow" w:hAnsi="Arial Narrow"/>
                <w:sz w:val="72"/>
                <w:szCs w:val="96"/>
              </w:rPr>
              <w:t>8</w:t>
            </w:r>
          </w:p>
        </w:tc>
        <w:tc>
          <w:tcPr>
            <w:tcW w:w="3510" w:type="dxa"/>
          </w:tcPr>
          <w:p w:rsidR="00925E6C" w:rsidRPr="003123F4" w:rsidRDefault="00E15C58" w:rsidP="0064358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3123F4">
              <w:rPr>
                <w:rFonts w:ascii="Century Gothic" w:hAnsi="Century Gothic"/>
                <w:b/>
                <w:sz w:val="52"/>
                <w:szCs w:val="52"/>
              </w:rPr>
              <w:t>Calendar of Cash</w:t>
            </w:r>
          </w:p>
        </w:tc>
        <w:tc>
          <w:tcPr>
            <w:tcW w:w="1800" w:type="dxa"/>
            <w:vMerge w:val="restart"/>
          </w:tcPr>
          <w:p w:rsidR="00925E6C" w:rsidRPr="003123F4" w:rsidRDefault="000F7752" w:rsidP="0064358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384810</wp:posOffset>
                  </wp:positionV>
                  <wp:extent cx="628650" cy="619125"/>
                  <wp:effectExtent l="0" t="0" r="0" b="9525"/>
                  <wp:wrapSquare wrapText="bothSides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9" t="17009" r="64687" b="63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E6C" w:rsidRPr="0064358E" w:rsidTr="000D6440">
        <w:trPr>
          <w:trHeight w:val="692"/>
        </w:trPr>
        <w:tc>
          <w:tcPr>
            <w:tcW w:w="2610" w:type="dxa"/>
            <w:vMerge/>
          </w:tcPr>
          <w:p w:rsidR="00925E6C" w:rsidRPr="003123F4" w:rsidRDefault="00925E6C" w:rsidP="0064358E">
            <w:pPr>
              <w:spacing w:after="0" w:line="240" w:lineRule="auto"/>
            </w:pPr>
          </w:p>
        </w:tc>
        <w:tc>
          <w:tcPr>
            <w:tcW w:w="3510" w:type="dxa"/>
          </w:tcPr>
          <w:p w:rsidR="00925E6C" w:rsidRPr="000D6440" w:rsidRDefault="00E15C58" w:rsidP="0064358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D6440">
              <w:rPr>
                <w:rFonts w:ascii="Century Gothic" w:hAnsi="Century Gothic"/>
                <w:b/>
                <w:sz w:val="36"/>
                <w:szCs w:val="36"/>
              </w:rPr>
              <w:t>St. Eugene</w:t>
            </w:r>
            <w:r w:rsidR="005212A2" w:rsidRPr="000D6440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0D6440" w:rsidRPr="000D6440">
              <w:rPr>
                <w:rFonts w:ascii="Century Gothic" w:hAnsi="Century Gothic"/>
                <w:b/>
                <w:sz w:val="36"/>
                <w:szCs w:val="36"/>
              </w:rPr>
              <w:t>School</w:t>
            </w:r>
          </w:p>
          <w:p w:rsidR="000D6440" w:rsidRDefault="009B3BCF" w:rsidP="0064358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34658">
              <w:rPr>
                <w:rFonts w:ascii="Century Gothic" w:hAnsi="Century Gothic"/>
                <w:sz w:val="20"/>
              </w:rPr>
              <w:t>7600 N. Port Washington R</w:t>
            </w:r>
            <w:r w:rsidR="000D6440">
              <w:rPr>
                <w:rFonts w:ascii="Century Gothic" w:hAnsi="Century Gothic"/>
                <w:sz w:val="20"/>
              </w:rPr>
              <w:t>oad</w:t>
            </w:r>
            <w:r w:rsidRPr="00A34658">
              <w:rPr>
                <w:rFonts w:ascii="Century Gothic" w:hAnsi="Century Gothic"/>
                <w:sz w:val="20"/>
              </w:rPr>
              <w:t xml:space="preserve"> </w:t>
            </w:r>
          </w:p>
          <w:p w:rsidR="009B3BCF" w:rsidRPr="003123F4" w:rsidRDefault="009B3BCF" w:rsidP="006435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34658">
              <w:rPr>
                <w:rFonts w:ascii="Century Gothic" w:hAnsi="Century Gothic"/>
                <w:sz w:val="20"/>
              </w:rPr>
              <w:t>Fox Point, WI</w:t>
            </w:r>
          </w:p>
        </w:tc>
        <w:tc>
          <w:tcPr>
            <w:tcW w:w="1800" w:type="dxa"/>
            <w:vMerge/>
          </w:tcPr>
          <w:p w:rsidR="00925E6C" w:rsidRPr="003123F4" w:rsidRDefault="00925E6C" w:rsidP="0064358E">
            <w:pPr>
              <w:spacing w:after="0" w:line="240" w:lineRule="auto"/>
            </w:pPr>
          </w:p>
        </w:tc>
      </w:tr>
    </w:tbl>
    <w:p w:rsidR="00327B68" w:rsidRDefault="00327B68" w:rsidP="005F2725">
      <w:pPr>
        <w:spacing w:after="0" w:line="240" w:lineRule="auto"/>
      </w:pPr>
    </w:p>
    <w:p w:rsidR="00A34658" w:rsidRDefault="00A34658" w:rsidP="005F27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EF4" w:rsidRDefault="00BB5EF4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Dear St. Eugene Families:</w:t>
      </w:r>
    </w:p>
    <w:p w:rsidR="00BB5EF4" w:rsidRDefault="00BB5EF4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84616" w:rsidRPr="00F25FF0" w:rsidRDefault="00A34658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25FF0">
        <w:rPr>
          <w:rFonts w:ascii="Arial" w:hAnsi="Arial" w:cs="Arial"/>
          <w:sz w:val="24"/>
          <w:szCs w:val="20"/>
        </w:rPr>
        <w:t xml:space="preserve">We are excited to announce our </w:t>
      </w:r>
      <w:r w:rsidR="006527F7">
        <w:rPr>
          <w:rFonts w:ascii="Arial" w:hAnsi="Arial" w:cs="Arial"/>
          <w:sz w:val="24"/>
          <w:szCs w:val="20"/>
        </w:rPr>
        <w:t>f</w:t>
      </w:r>
      <w:r w:rsidR="00ED1DBB">
        <w:rPr>
          <w:rFonts w:ascii="Arial" w:hAnsi="Arial" w:cs="Arial"/>
          <w:sz w:val="24"/>
          <w:szCs w:val="20"/>
        </w:rPr>
        <w:t>ifth</w:t>
      </w:r>
      <w:r w:rsidR="006527F7">
        <w:rPr>
          <w:rFonts w:ascii="Arial" w:hAnsi="Arial" w:cs="Arial"/>
          <w:sz w:val="24"/>
          <w:szCs w:val="20"/>
        </w:rPr>
        <w:t xml:space="preserve"> </w:t>
      </w:r>
      <w:r w:rsidR="00BB5EF4">
        <w:rPr>
          <w:rFonts w:ascii="Arial" w:hAnsi="Arial" w:cs="Arial"/>
          <w:sz w:val="24"/>
          <w:szCs w:val="20"/>
        </w:rPr>
        <w:t xml:space="preserve">annual </w:t>
      </w:r>
      <w:r w:rsidRPr="00F25FF0">
        <w:rPr>
          <w:rFonts w:ascii="Arial" w:hAnsi="Arial" w:cs="Arial"/>
          <w:sz w:val="24"/>
          <w:szCs w:val="20"/>
        </w:rPr>
        <w:t>raffle calendar!  For those of you who may not be familiar with a calendar raffle, this is the school’s majo</w:t>
      </w:r>
      <w:r w:rsidR="00C84616" w:rsidRPr="00F25FF0">
        <w:rPr>
          <w:rFonts w:ascii="Arial" w:hAnsi="Arial" w:cs="Arial"/>
          <w:sz w:val="24"/>
          <w:szCs w:val="20"/>
        </w:rPr>
        <w:t>r fundraiser</w:t>
      </w:r>
      <w:r w:rsidR="00BB5EF4">
        <w:rPr>
          <w:rFonts w:ascii="Arial" w:hAnsi="Arial" w:cs="Arial"/>
          <w:sz w:val="24"/>
          <w:szCs w:val="20"/>
        </w:rPr>
        <w:t>.  T</w:t>
      </w:r>
      <w:r w:rsidR="00C84616" w:rsidRPr="00F25FF0">
        <w:rPr>
          <w:rFonts w:ascii="Arial" w:hAnsi="Arial" w:cs="Arial"/>
          <w:sz w:val="24"/>
          <w:szCs w:val="20"/>
        </w:rPr>
        <w:t xml:space="preserve">hanks to </w:t>
      </w:r>
      <w:r w:rsidR="00BB5EF4">
        <w:rPr>
          <w:rFonts w:ascii="Arial" w:hAnsi="Arial" w:cs="Arial"/>
          <w:sz w:val="24"/>
          <w:szCs w:val="20"/>
        </w:rPr>
        <w:t>your efforts</w:t>
      </w:r>
      <w:r w:rsidR="00C84616" w:rsidRPr="00F25FF0">
        <w:rPr>
          <w:rFonts w:ascii="Arial" w:hAnsi="Arial" w:cs="Arial"/>
          <w:sz w:val="24"/>
          <w:szCs w:val="20"/>
        </w:rPr>
        <w:t xml:space="preserve">, </w:t>
      </w:r>
      <w:r w:rsidR="000D6440">
        <w:rPr>
          <w:rFonts w:ascii="Arial" w:hAnsi="Arial" w:cs="Arial"/>
          <w:sz w:val="24"/>
          <w:szCs w:val="20"/>
        </w:rPr>
        <w:t>over the past four years w</w:t>
      </w:r>
      <w:r w:rsidR="00C84616" w:rsidRPr="00F25FF0">
        <w:rPr>
          <w:rFonts w:ascii="Arial" w:hAnsi="Arial" w:cs="Arial"/>
          <w:sz w:val="24"/>
          <w:szCs w:val="20"/>
        </w:rPr>
        <w:t xml:space="preserve">e raised over </w:t>
      </w:r>
      <w:r w:rsidR="00C84616" w:rsidRPr="00BB5EF4">
        <w:rPr>
          <w:rFonts w:ascii="Arial" w:hAnsi="Arial" w:cs="Arial"/>
          <w:b/>
          <w:sz w:val="24"/>
          <w:szCs w:val="20"/>
        </w:rPr>
        <w:t>$</w:t>
      </w:r>
      <w:r w:rsidR="000D6440">
        <w:rPr>
          <w:rFonts w:ascii="Arial" w:hAnsi="Arial" w:cs="Arial"/>
          <w:b/>
          <w:sz w:val="24"/>
          <w:szCs w:val="20"/>
        </w:rPr>
        <w:t>60</w:t>
      </w:r>
      <w:r w:rsidR="00C84616" w:rsidRPr="00BB5EF4">
        <w:rPr>
          <w:rFonts w:ascii="Arial" w:hAnsi="Arial" w:cs="Arial"/>
          <w:b/>
          <w:sz w:val="24"/>
          <w:szCs w:val="20"/>
        </w:rPr>
        <w:t>,000</w:t>
      </w:r>
      <w:r w:rsidR="00C84616" w:rsidRPr="00F25FF0">
        <w:rPr>
          <w:rFonts w:ascii="Arial" w:hAnsi="Arial" w:cs="Arial"/>
          <w:sz w:val="24"/>
          <w:szCs w:val="20"/>
        </w:rPr>
        <w:t xml:space="preserve"> in funds which our Home and School Association used to purchase </w:t>
      </w:r>
      <w:r w:rsidR="00BB5EF4">
        <w:rPr>
          <w:rFonts w:ascii="Arial" w:hAnsi="Arial" w:cs="Arial"/>
          <w:sz w:val="24"/>
          <w:szCs w:val="20"/>
        </w:rPr>
        <w:t xml:space="preserve">specific </w:t>
      </w:r>
      <w:r w:rsidR="00C84616" w:rsidRPr="00F25FF0">
        <w:rPr>
          <w:rFonts w:ascii="Arial" w:hAnsi="Arial" w:cs="Arial"/>
          <w:sz w:val="24"/>
          <w:szCs w:val="20"/>
        </w:rPr>
        <w:t xml:space="preserve">items on the teachers’ wish lists.  We </w:t>
      </w:r>
      <w:r w:rsidR="00BB5EF4">
        <w:rPr>
          <w:rFonts w:ascii="Arial" w:hAnsi="Arial" w:cs="Arial"/>
          <w:sz w:val="24"/>
          <w:szCs w:val="20"/>
        </w:rPr>
        <w:t xml:space="preserve">are so grateful for your continued support, and ask for you to </w:t>
      </w:r>
      <w:r w:rsidR="00C84616" w:rsidRPr="00F25FF0">
        <w:rPr>
          <w:rFonts w:ascii="Arial" w:hAnsi="Arial" w:cs="Arial"/>
          <w:sz w:val="24"/>
          <w:szCs w:val="20"/>
        </w:rPr>
        <w:t>join us again this year.</w:t>
      </w:r>
    </w:p>
    <w:p w:rsidR="00C84616" w:rsidRPr="00F25FF0" w:rsidRDefault="00C84616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34658" w:rsidRPr="00F25FF0" w:rsidRDefault="00C84616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25FF0">
        <w:rPr>
          <w:rFonts w:ascii="Arial" w:hAnsi="Arial" w:cs="Arial"/>
          <w:sz w:val="24"/>
          <w:szCs w:val="20"/>
        </w:rPr>
        <w:t xml:space="preserve">Everyone who participates </w:t>
      </w:r>
      <w:r w:rsidR="0006429A" w:rsidRPr="00F25FF0">
        <w:rPr>
          <w:rFonts w:ascii="Arial" w:hAnsi="Arial" w:cs="Arial"/>
          <w:sz w:val="24"/>
          <w:szCs w:val="20"/>
        </w:rPr>
        <w:t>has a chance to win</w:t>
      </w:r>
      <w:r w:rsidR="00BB5EF4">
        <w:rPr>
          <w:rFonts w:ascii="Arial" w:hAnsi="Arial" w:cs="Arial"/>
          <w:sz w:val="24"/>
          <w:szCs w:val="20"/>
        </w:rPr>
        <w:t xml:space="preserve"> cash</w:t>
      </w:r>
      <w:r w:rsidR="0006429A" w:rsidRPr="00F25FF0">
        <w:rPr>
          <w:rFonts w:ascii="Arial" w:hAnsi="Arial" w:cs="Arial"/>
          <w:sz w:val="24"/>
          <w:szCs w:val="20"/>
        </w:rPr>
        <w:t xml:space="preserve">. </w:t>
      </w:r>
      <w:r w:rsidRPr="00F25FF0">
        <w:rPr>
          <w:rFonts w:ascii="Arial" w:hAnsi="Arial" w:cs="Arial"/>
          <w:sz w:val="24"/>
          <w:szCs w:val="20"/>
        </w:rPr>
        <w:t xml:space="preserve">Here’s how it works:  </w:t>
      </w:r>
      <w:r w:rsidR="00A34658" w:rsidRPr="00F25FF0">
        <w:rPr>
          <w:rFonts w:ascii="Arial" w:hAnsi="Arial" w:cs="Arial"/>
          <w:sz w:val="24"/>
          <w:szCs w:val="20"/>
        </w:rPr>
        <w:t>On each and every school day in the 201</w:t>
      </w:r>
      <w:r w:rsidR="00ED1DBB">
        <w:rPr>
          <w:rFonts w:ascii="Arial" w:hAnsi="Arial" w:cs="Arial"/>
          <w:sz w:val="24"/>
          <w:szCs w:val="20"/>
        </w:rPr>
        <w:t>7</w:t>
      </w:r>
      <w:r w:rsidR="00A34658" w:rsidRPr="00F25FF0">
        <w:rPr>
          <w:rFonts w:ascii="Arial" w:hAnsi="Arial" w:cs="Arial"/>
          <w:sz w:val="24"/>
          <w:szCs w:val="20"/>
        </w:rPr>
        <w:t>/201</w:t>
      </w:r>
      <w:r w:rsidR="00ED1DBB">
        <w:rPr>
          <w:rFonts w:ascii="Arial" w:hAnsi="Arial" w:cs="Arial"/>
          <w:sz w:val="24"/>
          <w:szCs w:val="20"/>
        </w:rPr>
        <w:t>8</w:t>
      </w:r>
      <w:r w:rsidR="00A34658" w:rsidRPr="00F25FF0">
        <w:rPr>
          <w:rFonts w:ascii="Arial" w:hAnsi="Arial" w:cs="Arial"/>
          <w:sz w:val="24"/>
          <w:szCs w:val="20"/>
        </w:rPr>
        <w:t xml:space="preserve"> school year beginning </w:t>
      </w:r>
      <w:r w:rsidR="006527F7">
        <w:rPr>
          <w:rFonts w:ascii="Arial" w:hAnsi="Arial" w:cs="Arial"/>
          <w:b/>
          <w:sz w:val="24"/>
          <w:szCs w:val="20"/>
        </w:rPr>
        <w:t xml:space="preserve">Monday, October </w:t>
      </w:r>
      <w:r w:rsidR="00ED1DBB">
        <w:rPr>
          <w:rFonts w:ascii="Arial" w:hAnsi="Arial" w:cs="Arial"/>
          <w:b/>
          <w:sz w:val="24"/>
          <w:szCs w:val="20"/>
        </w:rPr>
        <w:t>9</w:t>
      </w:r>
      <w:r w:rsidR="006527F7">
        <w:rPr>
          <w:rFonts w:ascii="Arial" w:hAnsi="Arial" w:cs="Arial"/>
          <w:b/>
          <w:sz w:val="24"/>
          <w:szCs w:val="20"/>
        </w:rPr>
        <w:t>th</w:t>
      </w:r>
      <w:r w:rsidR="00A34658" w:rsidRPr="00F25FF0">
        <w:rPr>
          <w:rFonts w:ascii="Arial" w:hAnsi="Arial" w:cs="Arial"/>
          <w:sz w:val="24"/>
          <w:szCs w:val="20"/>
        </w:rPr>
        <w:t xml:space="preserve">, we will be drawing </w:t>
      </w:r>
      <w:r w:rsidR="0052505B">
        <w:rPr>
          <w:rFonts w:ascii="Arial" w:hAnsi="Arial" w:cs="Arial"/>
          <w:sz w:val="24"/>
          <w:szCs w:val="20"/>
        </w:rPr>
        <w:t>for a cash prize ranging from $5</w:t>
      </w:r>
      <w:r w:rsidR="00A34658" w:rsidRPr="00F25FF0">
        <w:rPr>
          <w:rFonts w:ascii="Arial" w:hAnsi="Arial" w:cs="Arial"/>
          <w:sz w:val="24"/>
          <w:szCs w:val="20"/>
        </w:rPr>
        <w:t xml:space="preserve">0 to $500.  We will have </w:t>
      </w:r>
      <w:r w:rsidR="00ED1DBB">
        <w:rPr>
          <w:rFonts w:ascii="Arial" w:hAnsi="Arial" w:cs="Arial"/>
          <w:sz w:val="24"/>
          <w:szCs w:val="20"/>
        </w:rPr>
        <w:t>over 150</w:t>
      </w:r>
      <w:r w:rsidR="006527F7">
        <w:rPr>
          <w:rFonts w:ascii="Arial" w:hAnsi="Arial" w:cs="Arial"/>
          <w:sz w:val="24"/>
          <w:szCs w:val="20"/>
        </w:rPr>
        <w:t xml:space="preserve"> </w:t>
      </w:r>
      <w:r w:rsidR="00A34658" w:rsidRPr="00F25FF0">
        <w:rPr>
          <w:rFonts w:ascii="Arial" w:hAnsi="Arial" w:cs="Arial"/>
          <w:sz w:val="24"/>
          <w:szCs w:val="20"/>
        </w:rPr>
        <w:t xml:space="preserve">winners and give out </w:t>
      </w:r>
      <w:r w:rsidR="00BB5EF4">
        <w:rPr>
          <w:rFonts w:ascii="Arial" w:hAnsi="Arial" w:cs="Arial"/>
          <w:sz w:val="24"/>
          <w:szCs w:val="20"/>
        </w:rPr>
        <w:t>about</w:t>
      </w:r>
      <w:r w:rsidR="00A34658" w:rsidRPr="00F25FF0">
        <w:rPr>
          <w:rFonts w:ascii="Arial" w:hAnsi="Arial" w:cs="Arial"/>
          <w:sz w:val="24"/>
          <w:szCs w:val="20"/>
        </w:rPr>
        <w:t xml:space="preserve"> $8,000 in total cash prizes!  </w:t>
      </w:r>
      <w:r w:rsidR="00BB5EF4">
        <w:rPr>
          <w:rFonts w:ascii="Arial" w:hAnsi="Arial" w:cs="Arial"/>
          <w:sz w:val="24"/>
          <w:szCs w:val="20"/>
        </w:rPr>
        <w:t>Daily w</w:t>
      </w:r>
      <w:r w:rsidR="00A34658" w:rsidRPr="00F25FF0">
        <w:rPr>
          <w:rFonts w:ascii="Arial" w:hAnsi="Arial" w:cs="Arial"/>
          <w:sz w:val="24"/>
          <w:szCs w:val="20"/>
        </w:rPr>
        <w:t>inners are put back into the drawing, so you can win more than once.  It could be your lucky year!</w:t>
      </w:r>
    </w:p>
    <w:p w:rsidR="00A34658" w:rsidRPr="00F25FF0" w:rsidRDefault="00A34658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34658" w:rsidRDefault="00A34658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25FF0">
        <w:rPr>
          <w:rFonts w:ascii="Arial" w:hAnsi="Arial" w:cs="Arial"/>
          <w:sz w:val="24"/>
          <w:szCs w:val="20"/>
        </w:rPr>
        <w:t xml:space="preserve">Calendars are $20 each.  Our goal is to sell 1,200 calendars.  Each </w:t>
      </w:r>
      <w:r w:rsidR="0006429A" w:rsidRPr="00F25FF0">
        <w:rPr>
          <w:rFonts w:ascii="Arial" w:hAnsi="Arial" w:cs="Arial"/>
          <w:sz w:val="24"/>
          <w:szCs w:val="20"/>
        </w:rPr>
        <w:t xml:space="preserve">family will be </w:t>
      </w:r>
      <w:r w:rsidRPr="00F25FF0">
        <w:rPr>
          <w:rFonts w:ascii="Arial" w:hAnsi="Arial" w:cs="Arial"/>
          <w:sz w:val="24"/>
          <w:szCs w:val="20"/>
        </w:rPr>
        <w:t xml:space="preserve">receiving 10 calendars.  We are counting on you to sell at least this many per family.  Last year, </w:t>
      </w:r>
      <w:r w:rsidR="000D6440">
        <w:rPr>
          <w:rFonts w:ascii="Arial" w:hAnsi="Arial" w:cs="Arial"/>
          <w:sz w:val="24"/>
          <w:szCs w:val="20"/>
        </w:rPr>
        <w:t>six</w:t>
      </w:r>
      <w:r w:rsidR="00ED1DBB">
        <w:rPr>
          <w:rFonts w:ascii="Arial" w:hAnsi="Arial" w:cs="Arial"/>
          <w:sz w:val="24"/>
          <w:szCs w:val="20"/>
        </w:rPr>
        <w:t xml:space="preserve"> families</w:t>
      </w:r>
      <w:r w:rsidRPr="00F25FF0">
        <w:rPr>
          <w:rFonts w:ascii="Arial" w:hAnsi="Arial" w:cs="Arial"/>
          <w:sz w:val="24"/>
          <w:szCs w:val="20"/>
        </w:rPr>
        <w:t xml:space="preserve"> sold </w:t>
      </w:r>
      <w:r w:rsidR="00C31F73">
        <w:rPr>
          <w:rFonts w:ascii="Arial" w:hAnsi="Arial" w:cs="Arial"/>
          <w:sz w:val="24"/>
          <w:szCs w:val="20"/>
        </w:rPr>
        <w:t xml:space="preserve">over </w:t>
      </w:r>
      <w:r w:rsidR="000D6440">
        <w:rPr>
          <w:rFonts w:ascii="Arial" w:hAnsi="Arial" w:cs="Arial"/>
          <w:sz w:val="24"/>
          <w:szCs w:val="20"/>
        </w:rPr>
        <w:t>3</w:t>
      </w:r>
      <w:r w:rsidR="00C31F73">
        <w:rPr>
          <w:rFonts w:ascii="Arial" w:hAnsi="Arial" w:cs="Arial"/>
          <w:sz w:val="24"/>
          <w:szCs w:val="20"/>
        </w:rPr>
        <w:t>0</w:t>
      </w:r>
      <w:r w:rsidRPr="00F25FF0">
        <w:rPr>
          <w:rFonts w:ascii="Arial" w:hAnsi="Arial" w:cs="Arial"/>
          <w:sz w:val="24"/>
          <w:szCs w:val="20"/>
        </w:rPr>
        <w:t xml:space="preserve"> calendars</w:t>
      </w:r>
      <w:r w:rsidR="000D6440">
        <w:rPr>
          <w:rFonts w:ascii="Arial" w:hAnsi="Arial" w:cs="Arial"/>
          <w:sz w:val="24"/>
          <w:szCs w:val="20"/>
        </w:rPr>
        <w:t xml:space="preserve"> and enjoyed VIP seating at our annual children’s Christmas concert.</w:t>
      </w:r>
      <w:r w:rsidRPr="00F25FF0">
        <w:rPr>
          <w:rFonts w:ascii="Arial" w:hAnsi="Arial" w:cs="Arial"/>
          <w:sz w:val="24"/>
          <w:szCs w:val="20"/>
        </w:rPr>
        <w:t xml:space="preserve">  </w:t>
      </w:r>
    </w:p>
    <w:p w:rsidR="000D6440" w:rsidRPr="00F25FF0" w:rsidRDefault="000D6440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34658" w:rsidRPr="00F25FF0" w:rsidRDefault="000D6440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</w:t>
      </w:r>
      <w:r w:rsidR="00A34658" w:rsidRPr="00F25FF0">
        <w:rPr>
          <w:rFonts w:ascii="Arial" w:hAnsi="Arial" w:cs="Arial"/>
          <w:sz w:val="24"/>
          <w:szCs w:val="20"/>
        </w:rPr>
        <w:t xml:space="preserve">affle sales begin </w:t>
      </w:r>
      <w:r w:rsidR="00A34658" w:rsidRPr="00F25FF0">
        <w:rPr>
          <w:rFonts w:ascii="Arial" w:hAnsi="Arial" w:cs="Arial"/>
          <w:b/>
          <w:sz w:val="24"/>
          <w:szCs w:val="20"/>
        </w:rPr>
        <w:t xml:space="preserve">Thursday, September </w:t>
      </w:r>
      <w:r w:rsidR="00BB5EF4">
        <w:rPr>
          <w:rFonts w:ascii="Arial" w:hAnsi="Arial" w:cs="Arial"/>
          <w:b/>
          <w:sz w:val="24"/>
          <w:szCs w:val="20"/>
        </w:rPr>
        <w:t>7</w:t>
      </w:r>
      <w:r w:rsidR="006527F7">
        <w:rPr>
          <w:rFonts w:ascii="Arial" w:hAnsi="Arial" w:cs="Arial"/>
          <w:b/>
          <w:sz w:val="24"/>
          <w:szCs w:val="20"/>
        </w:rPr>
        <w:t>, 201</w:t>
      </w:r>
      <w:r w:rsidR="00ED1DBB">
        <w:rPr>
          <w:rFonts w:ascii="Arial" w:hAnsi="Arial" w:cs="Arial"/>
          <w:b/>
          <w:sz w:val="24"/>
          <w:szCs w:val="20"/>
        </w:rPr>
        <w:t>7</w:t>
      </w:r>
      <w:r w:rsidR="00A34658" w:rsidRPr="00F25FF0">
        <w:rPr>
          <w:rFonts w:ascii="Arial" w:hAnsi="Arial" w:cs="Arial"/>
          <w:sz w:val="24"/>
          <w:szCs w:val="20"/>
        </w:rPr>
        <w:t xml:space="preserve"> and close </w:t>
      </w:r>
      <w:r w:rsidR="00BB5EF4">
        <w:rPr>
          <w:rFonts w:ascii="Arial" w:hAnsi="Arial" w:cs="Arial"/>
          <w:b/>
          <w:sz w:val="24"/>
          <w:szCs w:val="20"/>
        </w:rPr>
        <w:t>Friday, October 6</w:t>
      </w:r>
      <w:r w:rsidR="006527F7">
        <w:rPr>
          <w:rFonts w:ascii="Arial" w:hAnsi="Arial" w:cs="Arial"/>
          <w:b/>
          <w:sz w:val="24"/>
          <w:szCs w:val="20"/>
        </w:rPr>
        <w:t>, 201</w:t>
      </w:r>
      <w:r w:rsidR="00ED1DBB">
        <w:rPr>
          <w:rFonts w:ascii="Arial" w:hAnsi="Arial" w:cs="Arial"/>
          <w:b/>
          <w:sz w:val="24"/>
          <w:szCs w:val="20"/>
        </w:rPr>
        <w:t>7</w:t>
      </w:r>
      <w:r w:rsidR="00A34658" w:rsidRPr="00F25FF0">
        <w:rPr>
          <w:rFonts w:ascii="Arial" w:hAnsi="Arial" w:cs="Arial"/>
          <w:b/>
          <w:sz w:val="24"/>
          <w:szCs w:val="20"/>
        </w:rPr>
        <w:t>.</w:t>
      </w:r>
      <w:r w:rsidR="00A34658" w:rsidRPr="00F25FF0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 xml:space="preserve">Daily </w:t>
      </w:r>
      <w:r w:rsidR="00A34658" w:rsidRPr="00F25FF0">
        <w:rPr>
          <w:rFonts w:ascii="Arial" w:hAnsi="Arial" w:cs="Arial"/>
          <w:sz w:val="24"/>
          <w:szCs w:val="20"/>
        </w:rPr>
        <w:t xml:space="preserve">drawings begin </w:t>
      </w:r>
      <w:r w:rsidR="00BB5EF4">
        <w:rPr>
          <w:rFonts w:ascii="Arial" w:hAnsi="Arial" w:cs="Arial"/>
          <w:b/>
          <w:sz w:val="24"/>
          <w:szCs w:val="20"/>
        </w:rPr>
        <w:t>Monday, October 9</w:t>
      </w:r>
      <w:r w:rsidR="006527F7">
        <w:rPr>
          <w:rFonts w:ascii="Arial" w:hAnsi="Arial" w:cs="Arial"/>
          <w:b/>
          <w:sz w:val="24"/>
          <w:szCs w:val="20"/>
        </w:rPr>
        <w:t>, 201</w:t>
      </w:r>
      <w:r w:rsidR="00ED1DBB">
        <w:rPr>
          <w:rFonts w:ascii="Arial" w:hAnsi="Arial" w:cs="Arial"/>
          <w:b/>
          <w:sz w:val="24"/>
          <w:szCs w:val="20"/>
        </w:rPr>
        <w:t>7</w:t>
      </w:r>
      <w:r w:rsidR="006527F7">
        <w:rPr>
          <w:rFonts w:ascii="Arial" w:hAnsi="Arial" w:cs="Arial"/>
          <w:b/>
          <w:sz w:val="24"/>
          <w:szCs w:val="20"/>
        </w:rPr>
        <w:t>.</w:t>
      </w:r>
    </w:p>
    <w:p w:rsidR="00A34658" w:rsidRPr="00F25FF0" w:rsidRDefault="00A34658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34658" w:rsidRPr="00F25FF0" w:rsidRDefault="00A34658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25FF0">
        <w:rPr>
          <w:rFonts w:ascii="Arial" w:hAnsi="Arial" w:cs="Arial"/>
          <w:sz w:val="24"/>
          <w:szCs w:val="20"/>
        </w:rPr>
        <w:t>To whom could you or your child sell these calendars to?  Think about grandparents, aunts, uncles, Godparents, the babysitter, your boss, co-workers, neighbors, friends, the mailman, your hair stylist… who wouldn’t appreciate the chance to win cash throughout the year?</w:t>
      </w:r>
    </w:p>
    <w:p w:rsidR="00A34658" w:rsidRPr="00F25FF0" w:rsidRDefault="00A34658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F25FF0" w:rsidRPr="000D6440" w:rsidRDefault="00C84616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D6440">
        <w:rPr>
          <w:rFonts w:ascii="Arial" w:hAnsi="Arial" w:cs="Arial"/>
          <w:sz w:val="24"/>
          <w:szCs w:val="20"/>
        </w:rPr>
        <w:t xml:space="preserve">We look forward to your participation in this important and fun fundraiser.  </w:t>
      </w:r>
      <w:r w:rsidR="00F25FF0" w:rsidRPr="000D6440">
        <w:rPr>
          <w:rFonts w:ascii="Arial" w:hAnsi="Arial" w:cs="Arial"/>
          <w:sz w:val="24"/>
          <w:szCs w:val="20"/>
        </w:rPr>
        <w:t>Look for more information in future communications!</w:t>
      </w:r>
    </w:p>
    <w:p w:rsidR="00F25FF0" w:rsidRPr="000D6440" w:rsidRDefault="00F25FF0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34658" w:rsidRPr="000D6440" w:rsidRDefault="00C84616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D6440">
        <w:rPr>
          <w:rFonts w:ascii="Arial" w:hAnsi="Arial" w:cs="Arial"/>
          <w:sz w:val="24"/>
          <w:szCs w:val="20"/>
        </w:rPr>
        <w:t>Thank you</w:t>
      </w:r>
      <w:r w:rsidR="000D6440">
        <w:rPr>
          <w:rFonts w:ascii="Arial" w:hAnsi="Arial" w:cs="Arial"/>
          <w:sz w:val="24"/>
          <w:szCs w:val="20"/>
        </w:rPr>
        <w:t xml:space="preserve"> for your support.</w:t>
      </w:r>
    </w:p>
    <w:p w:rsidR="00C84616" w:rsidRPr="000D6440" w:rsidRDefault="00C84616" w:rsidP="005F272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84616" w:rsidRPr="000D6440" w:rsidRDefault="00ED1DBB" w:rsidP="005F2725">
      <w:pPr>
        <w:spacing w:after="0" w:line="240" w:lineRule="auto"/>
        <w:rPr>
          <w:rFonts w:ascii="Arial" w:hAnsi="Arial" w:cs="Arial"/>
          <w:sz w:val="24"/>
          <w:szCs w:val="20"/>
        </w:rPr>
      </w:pPr>
      <w:proofErr w:type="gramStart"/>
      <w:r w:rsidRPr="000D6440">
        <w:rPr>
          <w:rFonts w:ascii="Arial" w:hAnsi="Arial" w:cs="Arial"/>
          <w:sz w:val="24"/>
          <w:szCs w:val="20"/>
        </w:rPr>
        <w:t>Your</w:t>
      </w:r>
      <w:proofErr w:type="gramEnd"/>
      <w:r w:rsidRPr="000D6440">
        <w:rPr>
          <w:rFonts w:ascii="Arial" w:hAnsi="Arial" w:cs="Arial"/>
          <w:sz w:val="24"/>
          <w:szCs w:val="20"/>
        </w:rPr>
        <w:t xml:space="preserve"> </w:t>
      </w:r>
      <w:r w:rsidR="00C84616" w:rsidRPr="000D6440">
        <w:rPr>
          <w:rFonts w:ascii="Arial" w:hAnsi="Arial" w:cs="Arial"/>
          <w:sz w:val="24"/>
          <w:szCs w:val="20"/>
        </w:rPr>
        <w:t xml:space="preserve">Calendar of Cash </w:t>
      </w:r>
      <w:r w:rsidRPr="000D6440">
        <w:rPr>
          <w:rFonts w:ascii="Arial" w:hAnsi="Arial" w:cs="Arial"/>
          <w:sz w:val="24"/>
          <w:szCs w:val="20"/>
        </w:rPr>
        <w:t>Co-Chairs</w:t>
      </w:r>
    </w:p>
    <w:p w:rsidR="00ED1DBB" w:rsidRPr="00F25FF0" w:rsidRDefault="00ED1DBB" w:rsidP="005F2725">
      <w:pPr>
        <w:spacing w:after="0" w:line="240" w:lineRule="auto"/>
        <w:rPr>
          <w:rFonts w:ascii="Arial" w:hAnsi="Arial" w:cs="Arial"/>
          <w:szCs w:val="20"/>
          <w:u w:val="double"/>
        </w:rPr>
      </w:pPr>
      <w:r w:rsidRPr="000D6440">
        <w:rPr>
          <w:rFonts w:ascii="Arial" w:hAnsi="Arial" w:cs="Arial"/>
          <w:sz w:val="24"/>
          <w:szCs w:val="20"/>
        </w:rPr>
        <w:t>Christine Candela and Sara O’Neil</w:t>
      </w:r>
    </w:p>
    <w:sectPr w:rsidR="00ED1DBB" w:rsidRPr="00F25FF0" w:rsidSect="00ED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440" w:h="15840" w:code="7"/>
      <w:pgMar w:top="720" w:right="153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4D" w:rsidRDefault="0039324D" w:rsidP="00E02CD1">
      <w:pPr>
        <w:spacing w:after="0" w:line="240" w:lineRule="auto"/>
      </w:pPr>
      <w:r>
        <w:separator/>
      </w:r>
    </w:p>
  </w:endnote>
  <w:endnote w:type="continuationSeparator" w:id="0">
    <w:p w:rsidR="0039324D" w:rsidRDefault="0039324D" w:rsidP="00E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4D" w:rsidRDefault="0039324D" w:rsidP="00E02CD1">
      <w:pPr>
        <w:spacing w:after="0" w:line="240" w:lineRule="auto"/>
      </w:pPr>
      <w:r>
        <w:separator/>
      </w:r>
    </w:p>
  </w:footnote>
  <w:footnote w:type="continuationSeparator" w:id="0">
    <w:p w:rsidR="0039324D" w:rsidRDefault="0039324D" w:rsidP="00E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1" w:rsidRDefault="00E02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F07"/>
    <w:multiLevelType w:val="hybridMultilevel"/>
    <w:tmpl w:val="5410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4092"/>
    <w:multiLevelType w:val="hybridMultilevel"/>
    <w:tmpl w:val="C390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8"/>
    <w:rsid w:val="00024D31"/>
    <w:rsid w:val="00040BD9"/>
    <w:rsid w:val="00055904"/>
    <w:rsid w:val="0006429A"/>
    <w:rsid w:val="00094195"/>
    <w:rsid w:val="000B494C"/>
    <w:rsid w:val="000D6440"/>
    <w:rsid w:val="000F0ABA"/>
    <w:rsid w:val="000F7752"/>
    <w:rsid w:val="00144B17"/>
    <w:rsid w:val="001A2496"/>
    <w:rsid w:val="00214CCC"/>
    <w:rsid w:val="00215F45"/>
    <w:rsid w:val="0029022D"/>
    <w:rsid w:val="003123F4"/>
    <w:rsid w:val="00327B68"/>
    <w:rsid w:val="0039324D"/>
    <w:rsid w:val="003D7E77"/>
    <w:rsid w:val="004107CF"/>
    <w:rsid w:val="004232C3"/>
    <w:rsid w:val="0042680C"/>
    <w:rsid w:val="004552EC"/>
    <w:rsid w:val="00457448"/>
    <w:rsid w:val="00457F40"/>
    <w:rsid w:val="004C6F5E"/>
    <w:rsid w:val="004F018B"/>
    <w:rsid w:val="005212A2"/>
    <w:rsid w:val="0052231C"/>
    <w:rsid w:val="00524B50"/>
    <w:rsid w:val="0052505B"/>
    <w:rsid w:val="00537BCE"/>
    <w:rsid w:val="005405A3"/>
    <w:rsid w:val="00542699"/>
    <w:rsid w:val="00544843"/>
    <w:rsid w:val="00570505"/>
    <w:rsid w:val="00587BF6"/>
    <w:rsid w:val="005B4BF7"/>
    <w:rsid w:val="005C7813"/>
    <w:rsid w:val="005F2725"/>
    <w:rsid w:val="006350A5"/>
    <w:rsid w:val="00642BE9"/>
    <w:rsid w:val="0064358E"/>
    <w:rsid w:val="006527F7"/>
    <w:rsid w:val="00667BC9"/>
    <w:rsid w:val="00680F67"/>
    <w:rsid w:val="00682155"/>
    <w:rsid w:val="00695B91"/>
    <w:rsid w:val="00700B5D"/>
    <w:rsid w:val="00727E61"/>
    <w:rsid w:val="00793E1A"/>
    <w:rsid w:val="008248E8"/>
    <w:rsid w:val="00884A7A"/>
    <w:rsid w:val="008E1786"/>
    <w:rsid w:val="009005BC"/>
    <w:rsid w:val="00925E6C"/>
    <w:rsid w:val="009504EE"/>
    <w:rsid w:val="00957206"/>
    <w:rsid w:val="00972DA5"/>
    <w:rsid w:val="0097695F"/>
    <w:rsid w:val="00977A63"/>
    <w:rsid w:val="00994730"/>
    <w:rsid w:val="009B3BCF"/>
    <w:rsid w:val="00A26DD4"/>
    <w:rsid w:val="00A34658"/>
    <w:rsid w:val="00A4371F"/>
    <w:rsid w:val="00A96A39"/>
    <w:rsid w:val="00AA24FE"/>
    <w:rsid w:val="00B12DDD"/>
    <w:rsid w:val="00B35DBF"/>
    <w:rsid w:val="00B72436"/>
    <w:rsid w:val="00B942B8"/>
    <w:rsid w:val="00BB5EF4"/>
    <w:rsid w:val="00C0608B"/>
    <w:rsid w:val="00C255DD"/>
    <w:rsid w:val="00C31F73"/>
    <w:rsid w:val="00C71541"/>
    <w:rsid w:val="00C84616"/>
    <w:rsid w:val="00CA5667"/>
    <w:rsid w:val="00CB39B2"/>
    <w:rsid w:val="00D35FFC"/>
    <w:rsid w:val="00DB16F9"/>
    <w:rsid w:val="00DC19BC"/>
    <w:rsid w:val="00E02CD1"/>
    <w:rsid w:val="00E15C58"/>
    <w:rsid w:val="00E72532"/>
    <w:rsid w:val="00E72BAB"/>
    <w:rsid w:val="00E83CD8"/>
    <w:rsid w:val="00EA689F"/>
    <w:rsid w:val="00EC4979"/>
    <w:rsid w:val="00ED1DBB"/>
    <w:rsid w:val="00EF7B58"/>
    <w:rsid w:val="00F25F69"/>
    <w:rsid w:val="00F25FF0"/>
    <w:rsid w:val="00F846B6"/>
    <w:rsid w:val="00F91AF4"/>
    <w:rsid w:val="00FC3996"/>
    <w:rsid w:val="00FF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B17"/>
    <w:pPr>
      <w:ind w:left="720"/>
      <w:contextualSpacing/>
    </w:pPr>
  </w:style>
  <w:style w:type="character" w:styleId="Hyperlink">
    <w:name w:val="Hyperlink"/>
    <w:uiPriority w:val="99"/>
    <w:unhideWhenUsed/>
    <w:rsid w:val="005F2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B17"/>
    <w:pPr>
      <w:ind w:left="720"/>
      <w:contextualSpacing/>
    </w:pPr>
  </w:style>
  <w:style w:type="character" w:styleId="Hyperlink">
    <w:name w:val="Hyperlink"/>
    <w:uiPriority w:val="99"/>
    <w:unhideWhenUsed/>
    <w:rsid w:val="005F2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http://www.steugeneschool.com/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Marcela Mejia</cp:lastModifiedBy>
  <cp:revision>2</cp:revision>
  <cp:lastPrinted>2013-04-17T18:57:00Z</cp:lastPrinted>
  <dcterms:created xsi:type="dcterms:W3CDTF">2017-09-18T14:37:00Z</dcterms:created>
  <dcterms:modified xsi:type="dcterms:W3CDTF">2017-09-18T14:37:00Z</dcterms:modified>
</cp:coreProperties>
</file>